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8E5A" w14:textId="3E50CD17" w:rsidR="001A5A7A" w:rsidRDefault="00F02F93" w:rsidP="001A5A7A">
      <w:pPr>
        <w:pStyle w:val="ConsPlusNormal"/>
        <w:ind w:firstLine="709"/>
        <w:jc w:val="both"/>
      </w:pPr>
      <w:r>
        <w:t>Перечень специальных объектов инфраструктуры, к которым может быть предоставлен доступ владельцем инфраструктуры</w:t>
      </w:r>
      <w:r w:rsidR="00E9042D">
        <w:t>*</w:t>
      </w:r>
    </w:p>
    <w:p w14:paraId="73EC7EBC" w14:textId="77777777" w:rsidR="00F02F93" w:rsidRDefault="00F02F93" w:rsidP="001A5A7A">
      <w:pPr>
        <w:pStyle w:val="ConsPlusNormal"/>
        <w:ind w:firstLine="709"/>
        <w:jc w:val="both"/>
      </w:pPr>
    </w:p>
    <w:tbl>
      <w:tblPr>
        <w:tblStyle w:val="a3"/>
        <w:tblW w:w="15193" w:type="dxa"/>
        <w:tblLook w:val="04A0" w:firstRow="1" w:lastRow="0" w:firstColumn="1" w:lastColumn="0" w:noHBand="0" w:noVBand="1"/>
      </w:tblPr>
      <w:tblGrid>
        <w:gridCol w:w="8642"/>
        <w:gridCol w:w="6551"/>
      </w:tblGrid>
      <w:tr w:rsidR="003A3012" w:rsidRPr="003A3012" w14:paraId="5D10E491" w14:textId="77777777" w:rsidTr="003C7BBC">
        <w:trPr>
          <w:trHeight w:val="283"/>
        </w:trPr>
        <w:tc>
          <w:tcPr>
            <w:tcW w:w="8642" w:type="dxa"/>
            <w:vMerge w:val="restart"/>
          </w:tcPr>
          <w:p w14:paraId="7DB1AAB4" w14:textId="34497BB9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Наименование специальных объектов инфраструктуры</w:t>
            </w:r>
          </w:p>
        </w:tc>
        <w:tc>
          <w:tcPr>
            <w:tcW w:w="6551" w:type="dxa"/>
            <w:vMerge w:val="restart"/>
          </w:tcPr>
          <w:p w14:paraId="7295ED3D" w14:textId="65F119F9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Перечень специальных</w:t>
            </w:r>
            <w:r>
              <w:rPr>
                <w:szCs w:val="24"/>
              </w:rPr>
              <w:t xml:space="preserve"> </w:t>
            </w:r>
            <w:r w:rsidRPr="003A3012">
              <w:rPr>
                <w:szCs w:val="24"/>
              </w:rPr>
              <w:t>объектов инфраструктуры</w:t>
            </w:r>
          </w:p>
          <w:p w14:paraId="23EEA98A" w14:textId="44072E05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(местонахождение</w:t>
            </w:r>
            <w:r>
              <w:rPr>
                <w:szCs w:val="24"/>
              </w:rPr>
              <w:t xml:space="preserve"> </w:t>
            </w:r>
            <w:r w:rsidRPr="003A3012">
              <w:rPr>
                <w:szCs w:val="24"/>
              </w:rPr>
              <w:t>специального объекта</w:t>
            </w:r>
            <w:r>
              <w:rPr>
                <w:szCs w:val="24"/>
              </w:rPr>
              <w:t xml:space="preserve"> </w:t>
            </w:r>
            <w:r w:rsidRPr="003A3012">
              <w:rPr>
                <w:szCs w:val="24"/>
              </w:rPr>
              <w:t>инфраструктуры)</w:t>
            </w:r>
          </w:p>
        </w:tc>
      </w:tr>
      <w:tr w:rsidR="003A3012" w:rsidRPr="003A3012" w14:paraId="56D76D6A" w14:textId="77777777" w:rsidTr="003C7BBC">
        <w:trPr>
          <w:trHeight w:val="276"/>
        </w:trPr>
        <w:tc>
          <w:tcPr>
            <w:tcW w:w="8642" w:type="dxa"/>
            <w:vMerge/>
          </w:tcPr>
          <w:p w14:paraId="7E28CC83" w14:textId="77777777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51" w:type="dxa"/>
            <w:vMerge/>
          </w:tcPr>
          <w:p w14:paraId="7E3AB1CD" w14:textId="77777777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</w:p>
        </w:tc>
      </w:tr>
      <w:tr w:rsidR="003A3012" w:rsidRPr="003A3012" w14:paraId="7772A408" w14:textId="77777777" w:rsidTr="003C7BBC">
        <w:trPr>
          <w:trHeight w:val="272"/>
        </w:trPr>
        <w:tc>
          <w:tcPr>
            <w:tcW w:w="8642" w:type="dxa"/>
          </w:tcPr>
          <w:p w14:paraId="4801BD12" w14:textId="2B33B977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1</w:t>
            </w:r>
          </w:p>
        </w:tc>
        <w:tc>
          <w:tcPr>
            <w:tcW w:w="6551" w:type="dxa"/>
          </w:tcPr>
          <w:p w14:paraId="05BF3FB9" w14:textId="7A5EDF92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2</w:t>
            </w:r>
          </w:p>
        </w:tc>
      </w:tr>
      <w:tr w:rsidR="003A3012" w:rsidRPr="003A3012" w14:paraId="6F962085" w14:textId="77777777" w:rsidTr="003C7BBC">
        <w:trPr>
          <w:trHeight w:val="170"/>
        </w:trPr>
        <w:tc>
          <w:tcPr>
            <w:tcW w:w="8642" w:type="dxa"/>
          </w:tcPr>
          <w:p w14:paraId="4881E031" w14:textId="77777777" w:rsidR="003A3012" w:rsidRDefault="00BC6B4E" w:rsidP="003C7BBC">
            <w:pPr>
              <w:ind w:firstLine="0"/>
              <w:jc w:val="center"/>
            </w:pPr>
            <w:r>
              <w:t>Сооружения связи, в том числе линейно-кабельные сооружения связи (за исключением кабелей связи, в том числе их части);</w:t>
            </w:r>
          </w:p>
          <w:p w14:paraId="729F2AB6" w14:textId="77777777" w:rsidR="00BC6B4E" w:rsidRDefault="00BC6B4E" w:rsidP="003C7BBC">
            <w:pPr>
              <w:ind w:firstLine="0"/>
              <w:jc w:val="center"/>
            </w:pPr>
            <w:r>
              <w:t>Здания, сооружения либо отдельные помещения в них, специально созданные для размещения сетей электросвязи (их отдельных элементов);</w:t>
            </w:r>
          </w:p>
          <w:p w14:paraId="16CC613D" w14:textId="5C213E64" w:rsidR="00BC6B4E" w:rsidRPr="003C7BBC" w:rsidRDefault="003C7BBC" w:rsidP="003C7BBC">
            <w:pPr>
              <w:ind w:firstLine="0"/>
              <w:jc w:val="center"/>
            </w:pPr>
            <w:r>
              <w:t>С</w:t>
            </w:r>
            <w:r w:rsidR="00BC6B4E">
              <w:t xml:space="preserve">толбовые и стоечные </w:t>
            </w:r>
            <w:r w:rsidR="00BC6B4E" w:rsidRPr="00400925">
              <w:rPr>
                <w:color w:val="000000" w:themeColor="text1"/>
              </w:rPr>
              <w:t>опоры (линий электросвязи)</w:t>
            </w:r>
            <w:r w:rsidRPr="00400925">
              <w:rPr>
                <w:color w:val="000000" w:themeColor="text1"/>
              </w:rPr>
              <w:t>.</w:t>
            </w:r>
          </w:p>
        </w:tc>
        <w:tc>
          <w:tcPr>
            <w:tcW w:w="6551" w:type="dxa"/>
          </w:tcPr>
          <w:p w14:paraId="39BB2439" w14:textId="4A592623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–</w:t>
            </w:r>
          </w:p>
        </w:tc>
      </w:tr>
    </w:tbl>
    <w:p w14:paraId="0B868B61" w14:textId="773D5D2D" w:rsidR="003C7BBC" w:rsidRDefault="003C7BBC" w:rsidP="003C7BBC">
      <w:r>
        <w:t>* –</w:t>
      </w:r>
      <w:r w:rsidR="00400925">
        <w:t xml:space="preserve"> </w:t>
      </w:r>
      <w:r>
        <w:t xml:space="preserve">ООО «ЗСК» </w:t>
      </w:r>
      <w:r w:rsidR="00400925">
        <w:t>не является владельцем</w:t>
      </w:r>
      <w:r>
        <w:t xml:space="preserve"> специальн</w:t>
      </w:r>
      <w:r w:rsidR="00400925">
        <w:t>ых</w:t>
      </w:r>
      <w:r>
        <w:t xml:space="preserve"> объект</w:t>
      </w:r>
      <w:r w:rsidR="00400925">
        <w:t>ов</w:t>
      </w:r>
      <w:r>
        <w:t xml:space="preserve"> инфраструктуры</w:t>
      </w:r>
    </w:p>
    <w:p w14:paraId="0A95BC99" w14:textId="4C7E87FC" w:rsidR="009B2064" w:rsidRPr="003A3012" w:rsidRDefault="009B2064">
      <w:pPr>
        <w:rPr>
          <w:szCs w:val="24"/>
        </w:rPr>
      </w:pPr>
    </w:p>
    <w:p w14:paraId="584CB716" w14:textId="2D44EF08" w:rsidR="003A3012" w:rsidRPr="003A3012" w:rsidRDefault="003A3012" w:rsidP="003A3012">
      <w:pPr>
        <w:pStyle w:val="ConsPlusNormal"/>
        <w:ind w:firstLine="709"/>
        <w:jc w:val="both"/>
        <w:rPr>
          <w:szCs w:val="24"/>
        </w:rPr>
      </w:pPr>
      <w:r w:rsidRPr="003A3012">
        <w:rPr>
          <w:szCs w:val="24"/>
        </w:rPr>
        <w:t xml:space="preserve">Перечень </w:t>
      </w:r>
      <w:r w:rsidR="00BC6B4E" w:rsidRPr="003A3012">
        <w:rPr>
          <w:szCs w:val="24"/>
        </w:rPr>
        <w:t>сопряженных</w:t>
      </w:r>
      <w:r w:rsidRPr="003A3012">
        <w:rPr>
          <w:szCs w:val="24"/>
        </w:rPr>
        <w:t xml:space="preserve"> объектов инфраструктуры, к которым может быть предоставлен доступ владельцем инфраструктуры</w:t>
      </w:r>
    </w:p>
    <w:p w14:paraId="2605E609" w14:textId="77777777" w:rsidR="003A3012" w:rsidRPr="003A3012" w:rsidRDefault="003A3012">
      <w:pPr>
        <w:rPr>
          <w:szCs w:val="24"/>
        </w:rPr>
      </w:pPr>
    </w:p>
    <w:tbl>
      <w:tblPr>
        <w:tblStyle w:val="a3"/>
        <w:tblW w:w="15193" w:type="dxa"/>
        <w:tblLook w:val="04A0" w:firstRow="1" w:lastRow="0" w:firstColumn="1" w:lastColumn="0" w:noHBand="0" w:noVBand="1"/>
      </w:tblPr>
      <w:tblGrid>
        <w:gridCol w:w="4390"/>
        <w:gridCol w:w="10803"/>
      </w:tblGrid>
      <w:tr w:rsidR="003A3012" w:rsidRPr="003A3012" w14:paraId="601EF6D8" w14:textId="77777777" w:rsidTr="003C7BBC">
        <w:trPr>
          <w:trHeight w:val="340"/>
        </w:trPr>
        <w:tc>
          <w:tcPr>
            <w:tcW w:w="4390" w:type="dxa"/>
            <w:vMerge w:val="restart"/>
          </w:tcPr>
          <w:p w14:paraId="7680D26E" w14:textId="4BB361D7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Наименование сопряженных объектов</w:t>
            </w:r>
            <w:r>
              <w:rPr>
                <w:szCs w:val="24"/>
              </w:rPr>
              <w:t xml:space="preserve"> </w:t>
            </w:r>
            <w:r w:rsidRPr="003A3012">
              <w:rPr>
                <w:szCs w:val="24"/>
              </w:rPr>
              <w:t>инфраструктуры</w:t>
            </w:r>
          </w:p>
        </w:tc>
        <w:tc>
          <w:tcPr>
            <w:tcW w:w="10803" w:type="dxa"/>
            <w:vMerge w:val="restart"/>
          </w:tcPr>
          <w:p w14:paraId="2743A352" w14:textId="682E3EE5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Перечень сопряженных</w:t>
            </w:r>
            <w:r>
              <w:rPr>
                <w:szCs w:val="24"/>
              </w:rPr>
              <w:t xml:space="preserve"> </w:t>
            </w:r>
            <w:r w:rsidRPr="003A3012">
              <w:rPr>
                <w:szCs w:val="24"/>
              </w:rPr>
              <w:t>объектов инфраструктуры</w:t>
            </w:r>
          </w:p>
          <w:p w14:paraId="5B4423D1" w14:textId="34E9CACE" w:rsidR="003A3012" w:rsidRPr="003A3012" w:rsidRDefault="003A3012" w:rsidP="003C7BBC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(местонахождение</w:t>
            </w:r>
            <w:r>
              <w:rPr>
                <w:szCs w:val="24"/>
              </w:rPr>
              <w:t xml:space="preserve"> </w:t>
            </w:r>
            <w:r w:rsidRPr="003A3012">
              <w:rPr>
                <w:szCs w:val="24"/>
              </w:rPr>
              <w:t>сопряженных объекта</w:t>
            </w:r>
            <w:r>
              <w:rPr>
                <w:szCs w:val="24"/>
              </w:rPr>
              <w:t xml:space="preserve"> </w:t>
            </w:r>
            <w:r w:rsidRPr="003A3012">
              <w:rPr>
                <w:szCs w:val="24"/>
              </w:rPr>
              <w:t>инфраструктуры)</w:t>
            </w:r>
          </w:p>
        </w:tc>
      </w:tr>
      <w:tr w:rsidR="003A3012" w:rsidRPr="003A3012" w14:paraId="6360BFC5" w14:textId="77777777" w:rsidTr="003C7BBC">
        <w:trPr>
          <w:trHeight w:val="276"/>
        </w:trPr>
        <w:tc>
          <w:tcPr>
            <w:tcW w:w="4390" w:type="dxa"/>
            <w:vMerge/>
          </w:tcPr>
          <w:p w14:paraId="1EF0A838" w14:textId="77777777" w:rsidR="003A3012" w:rsidRPr="003A3012" w:rsidRDefault="003A3012" w:rsidP="0008643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803" w:type="dxa"/>
            <w:vMerge/>
          </w:tcPr>
          <w:p w14:paraId="11722777" w14:textId="77777777" w:rsidR="003A3012" w:rsidRPr="003A3012" w:rsidRDefault="003A3012" w:rsidP="0008643B">
            <w:pPr>
              <w:ind w:firstLine="0"/>
              <w:jc w:val="center"/>
              <w:rPr>
                <w:szCs w:val="24"/>
              </w:rPr>
            </w:pPr>
          </w:p>
        </w:tc>
      </w:tr>
      <w:tr w:rsidR="003A3012" w:rsidRPr="003A3012" w14:paraId="00A396C9" w14:textId="77777777" w:rsidTr="003C7BBC">
        <w:trPr>
          <w:trHeight w:val="272"/>
        </w:trPr>
        <w:tc>
          <w:tcPr>
            <w:tcW w:w="4390" w:type="dxa"/>
          </w:tcPr>
          <w:p w14:paraId="11A9C39C" w14:textId="77777777" w:rsidR="003A3012" w:rsidRPr="003A3012" w:rsidRDefault="003A3012" w:rsidP="0008643B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1</w:t>
            </w:r>
          </w:p>
        </w:tc>
        <w:tc>
          <w:tcPr>
            <w:tcW w:w="10803" w:type="dxa"/>
          </w:tcPr>
          <w:p w14:paraId="38C1DF62" w14:textId="77777777" w:rsidR="003A3012" w:rsidRPr="003A3012" w:rsidRDefault="003A3012" w:rsidP="0008643B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2</w:t>
            </w:r>
          </w:p>
        </w:tc>
      </w:tr>
      <w:tr w:rsidR="003A3012" w:rsidRPr="003A3012" w14:paraId="34128B87" w14:textId="77777777" w:rsidTr="003C7BBC">
        <w:trPr>
          <w:trHeight w:val="715"/>
        </w:trPr>
        <w:tc>
          <w:tcPr>
            <w:tcW w:w="4390" w:type="dxa"/>
          </w:tcPr>
          <w:p w14:paraId="735D894A" w14:textId="19B89DFC" w:rsidR="003A3012" w:rsidRPr="003A3012" w:rsidRDefault="003A3012" w:rsidP="0008643B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>Воздушные линии</w:t>
            </w:r>
          </w:p>
          <w:p w14:paraId="6668C305" w14:textId="3B10514C" w:rsidR="003A3012" w:rsidRPr="003A3012" w:rsidRDefault="003A3012" w:rsidP="0008643B">
            <w:pPr>
              <w:ind w:firstLine="0"/>
              <w:jc w:val="center"/>
              <w:rPr>
                <w:szCs w:val="24"/>
              </w:rPr>
            </w:pPr>
            <w:r w:rsidRPr="003A3012">
              <w:rPr>
                <w:szCs w:val="24"/>
              </w:rPr>
              <w:t xml:space="preserve">электропередачи, </w:t>
            </w:r>
            <w:r w:rsidR="00BC6B4E">
              <w:rPr>
                <w:szCs w:val="24"/>
              </w:rPr>
              <w:t xml:space="preserve">столбовые </w:t>
            </w:r>
            <w:r w:rsidRPr="003A3012">
              <w:rPr>
                <w:szCs w:val="24"/>
              </w:rPr>
              <w:t>опоры</w:t>
            </w:r>
          </w:p>
        </w:tc>
        <w:tc>
          <w:tcPr>
            <w:tcW w:w="10803" w:type="dxa"/>
          </w:tcPr>
          <w:p w14:paraId="19BD75FE" w14:textId="77777777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Электрические сети: </w:t>
            </w:r>
          </w:p>
          <w:p w14:paraId="757D284A" w14:textId="099A1A2F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08643B">
              <w:rPr>
                <w:szCs w:val="24"/>
              </w:rPr>
              <w:t xml:space="preserve"> г.</w:t>
            </w:r>
            <w:r w:rsidR="0008643B" w:rsidRPr="0008643B">
              <w:rPr>
                <w:szCs w:val="24"/>
              </w:rPr>
              <w:t xml:space="preserve"> Заринск</w:t>
            </w:r>
            <w:r>
              <w:rPr>
                <w:szCs w:val="24"/>
              </w:rPr>
              <w:t>,</w:t>
            </w:r>
            <w:r w:rsidR="0008643B" w:rsidRPr="0008643B">
              <w:rPr>
                <w:szCs w:val="24"/>
              </w:rPr>
              <w:t xml:space="preserve"> с. Каменушка, п. </w:t>
            </w:r>
            <w:proofErr w:type="spellStart"/>
            <w:r w:rsidR="0008643B" w:rsidRPr="0008643B">
              <w:rPr>
                <w:szCs w:val="24"/>
              </w:rPr>
              <w:t>Батунная</w:t>
            </w:r>
            <w:proofErr w:type="spellEnd"/>
            <w:r w:rsidR="0008643B" w:rsidRPr="0008643B">
              <w:rPr>
                <w:szCs w:val="24"/>
              </w:rPr>
              <w:t xml:space="preserve">, станций </w:t>
            </w:r>
            <w:proofErr w:type="spellStart"/>
            <w:r w:rsidR="0008643B" w:rsidRPr="0008643B">
              <w:rPr>
                <w:szCs w:val="24"/>
              </w:rPr>
              <w:t>Голуха</w:t>
            </w:r>
            <w:proofErr w:type="spellEnd"/>
            <w:r w:rsidR="0008643B" w:rsidRPr="0008643B">
              <w:rPr>
                <w:szCs w:val="24"/>
              </w:rPr>
              <w:t>, Тягун и Аламбай Заринского района;</w:t>
            </w:r>
          </w:p>
          <w:p w14:paraId="497CC48A" w14:textId="6B89F0D5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08643B" w:rsidRPr="0008643B">
              <w:rPr>
                <w:szCs w:val="24"/>
              </w:rPr>
              <w:t xml:space="preserve">райцентров Кытманово, Залесово, </w:t>
            </w:r>
            <w:proofErr w:type="spellStart"/>
            <w:r w:rsidR="0008643B" w:rsidRPr="0008643B">
              <w:rPr>
                <w:szCs w:val="24"/>
              </w:rPr>
              <w:t>Тогул</w:t>
            </w:r>
            <w:proofErr w:type="spellEnd"/>
            <w:r w:rsidR="0008643B" w:rsidRPr="0008643B">
              <w:rPr>
                <w:szCs w:val="24"/>
              </w:rPr>
              <w:t xml:space="preserve">; </w:t>
            </w:r>
            <w:proofErr w:type="spellStart"/>
            <w:r w:rsidR="0008643B" w:rsidRPr="0008643B">
              <w:rPr>
                <w:szCs w:val="24"/>
              </w:rPr>
              <w:t>Тундрихинский</w:t>
            </w:r>
            <w:proofErr w:type="spellEnd"/>
            <w:r w:rsidR="0008643B" w:rsidRPr="0008643B">
              <w:rPr>
                <w:szCs w:val="24"/>
              </w:rPr>
              <w:t xml:space="preserve"> с/совет Залесовского района</w:t>
            </w:r>
            <w:r>
              <w:rPr>
                <w:szCs w:val="24"/>
              </w:rPr>
              <w:t>;</w:t>
            </w:r>
          </w:p>
          <w:p w14:paraId="18148928" w14:textId="5E94C613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08643B" w:rsidRPr="0008643B">
              <w:rPr>
                <w:szCs w:val="24"/>
              </w:rPr>
              <w:t xml:space="preserve">с. </w:t>
            </w:r>
            <w:proofErr w:type="spellStart"/>
            <w:r w:rsidR="0008643B" w:rsidRPr="0008643B">
              <w:rPr>
                <w:szCs w:val="24"/>
              </w:rPr>
              <w:t>Санниково</w:t>
            </w:r>
            <w:proofErr w:type="spellEnd"/>
            <w:r w:rsidR="0008643B" w:rsidRPr="0008643B">
              <w:rPr>
                <w:szCs w:val="24"/>
              </w:rPr>
              <w:t xml:space="preserve"> (Фирсова Слобода-3, </w:t>
            </w:r>
            <w:proofErr w:type="spellStart"/>
            <w:r w:rsidR="0008643B" w:rsidRPr="0008643B">
              <w:rPr>
                <w:szCs w:val="24"/>
              </w:rPr>
              <w:t>мкр</w:t>
            </w:r>
            <w:proofErr w:type="spellEnd"/>
            <w:r w:rsidR="0008643B" w:rsidRPr="0008643B">
              <w:rPr>
                <w:szCs w:val="24"/>
              </w:rPr>
              <w:t xml:space="preserve">. Новая Грань, </w:t>
            </w:r>
            <w:proofErr w:type="spellStart"/>
            <w:proofErr w:type="gramStart"/>
            <w:r w:rsidR="0008643B" w:rsidRPr="0008643B">
              <w:rPr>
                <w:szCs w:val="24"/>
              </w:rPr>
              <w:t>мкр.Лосихин</w:t>
            </w:r>
            <w:proofErr w:type="spellEnd"/>
            <w:proofErr w:type="gramEnd"/>
            <w:r w:rsidR="0008643B" w:rsidRPr="0008643B">
              <w:rPr>
                <w:szCs w:val="24"/>
              </w:rPr>
              <w:t xml:space="preserve"> Остров, </w:t>
            </w:r>
            <w:proofErr w:type="spellStart"/>
            <w:r w:rsidR="0008643B" w:rsidRPr="0008643B">
              <w:rPr>
                <w:szCs w:val="24"/>
              </w:rPr>
              <w:t>мкр</w:t>
            </w:r>
            <w:proofErr w:type="spellEnd"/>
            <w:r w:rsidR="0008643B" w:rsidRPr="0008643B">
              <w:rPr>
                <w:szCs w:val="24"/>
              </w:rPr>
              <w:t xml:space="preserve">. Завидово), </w:t>
            </w:r>
            <w:proofErr w:type="spellStart"/>
            <w:r w:rsidR="0008643B" w:rsidRPr="0008643B">
              <w:rPr>
                <w:szCs w:val="24"/>
              </w:rPr>
              <w:t>мкр</w:t>
            </w:r>
            <w:proofErr w:type="spellEnd"/>
            <w:r w:rsidR="0008643B" w:rsidRPr="0008643B">
              <w:rPr>
                <w:szCs w:val="24"/>
              </w:rPr>
              <w:t xml:space="preserve">. Рощино, с. Фирсово и п. Новый Первомайского района; сети </w:t>
            </w:r>
            <w:proofErr w:type="spellStart"/>
            <w:r w:rsidR="0008643B" w:rsidRPr="0008643B">
              <w:rPr>
                <w:szCs w:val="24"/>
              </w:rPr>
              <w:t>мкр</w:t>
            </w:r>
            <w:proofErr w:type="spellEnd"/>
            <w:r w:rsidR="0008643B" w:rsidRPr="0008643B">
              <w:rPr>
                <w:szCs w:val="24"/>
              </w:rPr>
              <w:t xml:space="preserve">. Серебряный бор г. Барнаула; </w:t>
            </w:r>
          </w:p>
          <w:p w14:paraId="41D83FF5" w14:textId="77777777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08643B" w:rsidRPr="0008643B">
              <w:rPr>
                <w:szCs w:val="24"/>
              </w:rPr>
              <w:t xml:space="preserve"> Змеиногорский тракт д.104, корп. 1/1 (эс) г. Барнаул; </w:t>
            </w:r>
          </w:p>
          <w:p w14:paraId="772BA85C" w14:textId="1D146E48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proofErr w:type="spellStart"/>
            <w:r w:rsidR="0008643B" w:rsidRPr="0008643B">
              <w:rPr>
                <w:szCs w:val="24"/>
              </w:rPr>
              <w:t>мкр</w:t>
            </w:r>
            <w:proofErr w:type="spellEnd"/>
            <w:r w:rsidR="0008643B" w:rsidRPr="0008643B">
              <w:rPr>
                <w:szCs w:val="24"/>
              </w:rPr>
              <w:t xml:space="preserve">. Трест, Зелёный клин, п. Солнечный, с. Фоминское, с. </w:t>
            </w:r>
            <w:proofErr w:type="spellStart"/>
            <w:r w:rsidR="0008643B" w:rsidRPr="0008643B">
              <w:rPr>
                <w:szCs w:val="24"/>
              </w:rPr>
              <w:t>Одинцовка</w:t>
            </w:r>
            <w:proofErr w:type="spellEnd"/>
            <w:r w:rsidR="0008643B" w:rsidRPr="0008643B">
              <w:rPr>
                <w:szCs w:val="24"/>
              </w:rPr>
              <w:t xml:space="preserve"> г. Бийска; </w:t>
            </w:r>
          </w:p>
          <w:p w14:paraId="37A211E7" w14:textId="77777777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п. </w:t>
            </w:r>
            <w:r w:rsidR="0008643B" w:rsidRPr="0008643B">
              <w:rPr>
                <w:szCs w:val="24"/>
              </w:rPr>
              <w:t xml:space="preserve">Чуйский Бийского района; </w:t>
            </w:r>
          </w:p>
          <w:p w14:paraId="0AD61E72" w14:textId="77777777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t xml:space="preserve"> </w:t>
            </w:r>
            <w:proofErr w:type="spellStart"/>
            <w:r w:rsidR="0008643B" w:rsidRPr="0008643B">
              <w:rPr>
                <w:szCs w:val="24"/>
              </w:rPr>
              <w:t>мкр</w:t>
            </w:r>
            <w:proofErr w:type="spellEnd"/>
            <w:r w:rsidR="0008643B" w:rsidRPr="0008643B">
              <w:rPr>
                <w:szCs w:val="24"/>
              </w:rPr>
              <w:t>. Рассвет-2, п. Солнечный, ТСЖ "Отрадное" г. Новоалтайска;</w:t>
            </w:r>
          </w:p>
          <w:p w14:paraId="34B52105" w14:textId="590571B9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08643B" w:rsidRPr="0008643B">
              <w:rPr>
                <w:szCs w:val="24"/>
              </w:rPr>
              <w:t xml:space="preserve"> с. </w:t>
            </w:r>
            <w:proofErr w:type="spellStart"/>
            <w:r w:rsidR="0008643B" w:rsidRPr="0008643B">
              <w:rPr>
                <w:szCs w:val="24"/>
              </w:rPr>
              <w:t>Бочкари</w:t>
            </w:r>
            <w:proofErr w:type="spellEnd"/>
            <w:r w:rsidR="0008643B" w:rsidRPr="0008643B">
              <w:rPr>
                <w:szCs w:val="24"/>
              </w:rPr>
              <w:t xml:space="preserve"> Целинного района (Пивзавод); </w:t>
            </w:r>
          </w:p>
          <w:p w14:paraId="25A51AD6" w14:textId="140FDD68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t xml:space="preserve"> </w:t>
            </w:r>
            <w:r w:rsidR="0008643B" w:rsidRPr="0008643B">
              <w:rPr>
                <w:szCs w:val="24"/>
              </w:rPr>
              <w:t xml:space="preserve">г. Яровое; </w:t>
            </w:r>
          </w:p>
          <w:p w14:paraId="0D7C28F2" w14:textId="77777777" w:rsidR="00E9042D" w:rsidRPr="00400925" w:rsidRDefault="00E9042D" w:rsidP="00E9042D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400925">
              <w:rPr>
                <w:color w:val="000000" w:themeColor="text1"/>
                <w:szCs w:val="24"/>
              </w:rPr>
              <w:t>–</w:t>
            </w:r>
            <w:r w:rsidR="0008643B" w:rsidRPr="00400925">
              <w:rPr>
                <w:color w:val="000000" w:themeColor="text1"/>
                <w:szCs w:val="24"/>
              </w:rPr>
              <w:t xml:space="preserve"> г. Новоалтайск</w:t>
            </w:r>
            <w:r w:rsidRPr="00400925">
              <w:rPr>
                <w:color w:val="000000" w:themeColor="text1"/>
                <w:szCs w:val="24"/>
              </w:rPr>
              <w:t>;</w:t>
            </w:r>
          </w:p>
          <w:p w14:paraId="4DB8C364" w14:textId="77777777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08643B" w:rsidRPr="0008643B">
              <w:rPr>
                <w:szCs w:val="24"/>
              </w:rPr>
              <w:t>ЗАТО "Сибирский";</w:t>
            </w:r>
          </w:p>
          <w:p w14:paraId="458352BF" w14:textId="77777777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08643B" w:rsidRPr="0008643B">
              <w:rPr>
                <w:szCs w:val="24"/>
              </w:rPr>
              <w:t xml:space="preserve">с. Павловск, с. </w:t>
            </w:r>
            <w:proofErr w:type="spellStart"/>
            <w:r w:rsidR="0008643B" w:rsidRPr="0008643B">
              <w:rPr>
                <w:szCs w:val="24"/>
              </w:rPr>
              <w:t>Черёмное</w:t>
            </w:r>
            <w:proofErr w:type="spellEnd"/>
            <w:r w:rsidR="0008643B" w:rsidRPr="0008643B">
              <w:rPr>
                <w:szCs w:val="24"/>
              </w:rPr>
              <w:t>, с. Шахи, СНТ: "Березовая роща", "Восход", "Раздолье", "Солнечное", "Алмаз", "Радуга", "Ясное", "Урожайное", "Полёт" "Простор", ГУЗ «АКПБ №3»</w:t>
            </w:r>
            <w:r>
              <w:rPr>
                <w:szCs w:val="24"/>
              </w:rPr>
              <w:t xml:space="preserve"> </w:t>
            </w:r>
            <w:r w:rsidRPr="0008643B">
              <w:rPr>
                <w:szCs w:val="24"/>
              </w:rPr>
              <w:t>Павловского района</w:t>
            </w:r>
            <w:r>
              <w:rPr>
                <w:szCs w:val="24"/>
              </w:rPr>
              <w:t>;</w:t>
            </w:r>
          </w:p>
          <w:p w14:paraId="7EE07F35" w14:textId="77777777" w:rsidR="00E9042D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с. </w:t>
            </w:r>
            <w:r w:rsidR="0008643B" w:rsidRPr="0008643B">
              <w:rPr>
                <w:szCs w:val="24"/>
              </w:rPr>
              <w:t xml:space="preserve">Николаевка, с. Камыши с. Подсосново с. Гришковка, с. Максимовка, с. Веселое, с. </w:t>
            </w:r>
            <w:proofErr w:type="spellStart"/>
            <w:r w:rsidR="0008643B" w:rsidRPr="0008643B">
              <w:rPr>
                <w:szCs w:val="24"/>
              </w:rPr>
              <w:t>Шумановка</w:t>
            </w:r>
            <w:proofErr w:type="spellEnd"/>
            <w:r w:rsidR="0008643B" w:rsidRPr="0008643B">
              <w:rPr>
                <w:szCs w:val="24"/>
              </w:rPr>
              <w:t>, с. Редкая Дубрава</w:t>
            </w:r>
            <w:r>
              <w:rPr>
                <w:szCs w:val="24"/>
              </w:rPr>
              <w:t xml:space="preserve"> </w:t>
            </w:r>
            <w:r w:rsidRPr="0008643B">
              <w:rPr>
                <w:szCs w:val="24"/>
              </w:rPr>
              <w:t>Немецкого национального района</w:t>
            </w:r>
            <w:r w:rsidR="0008643B" w:rsidRPr="0008643B">
              <w:rPr>
                <w:szCs w:val="24"/>
              </w:rPr>
              <w:t xml:space="preserve">; </w:t>
            </w:r>
          </w:p>
          <w:p w14:paraId="5C0E8509" w14:textId="56B6CFDA" w:rsidR="003A3012" w:rsidRPr="003A3012" w:rsidRDefault="00E9042D" w:rsidP="00E9042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08643B" w:rsidRPr="0008643B">
              <w:rPr>
                <w:szCs w:val="24"/>
              </w:rPr>
              <w:t xml:space="preserve">с. Зеленая Роща, с. </w:t>
            </w:r>
            <w:proofErr w:type="spellStart"/>
            <w:r w:rsidR="0008643B" w:rsidRPr="0008643B">
              <w:rPr>
                <w:szCs w:val="24"/>
              </w:rPr>
              <w:t>Нововознесенка</w:t>
            </w:r>
            <w:proofErr w:type="spellEnd"/>
            <w:r w:rsidR="0008643B" w:rsidRPr="0008643B">
              <w:rPr>
                <w:szCs w:val="24"/>
              </w:rPr>
              <w:t xml:space="preserve">, с. Даниловка, п. </w:t>
            </w:r>
            <w:proofErr w:type="spellStart"/>
            <w:r w:rsidR="0008643B" w:rsidRPr="0008643B">
              <w:rPr>
                <w:szCs w:val="24"/>
              </w:rPr>
              <w:t>Бурсоль</w:t>
            </w:r>
            <w:proofErr w:type="spellEnd"/>
            <w:r w:rsidR="0008643B" w:rsidRPr="0008643B">
              <w:rPr>
                <w:szCs w:val="24"/>
              </w:rPr>
              <w:t xml:space="preserve"> с. </w:t>
            </w:r>
            <w:proofErr w:type="spellStart"/>
            <w:r w:rsidR="0008643B" w:rsidRPr="0008643B">
              <w:rPr>
                <w:szCs w:val="24"/>
              </w:rPr>
              <w:t>Пановка</w:t>
            </w:r>
            <w:proofErr w:type="spellEnd"/>
            <w:r w:rsidR="0008643B" w:rsidRPr="0008643B">
              <w:rPr>
                <w:szCs w:val="24"/>
              </w:rPr>
              <w:t xml:space="preserve">, с. </w:t>
            </w:r>
            <w:proofErr w:type="spellStart"/>
            <w:r w:rsidR="0008643B" w:rsidRPr="0008643B">
              <w:rPr>
                <w:szCs w:val="24"/>
              </w:rPr>
              <w:t>Добровка</w:t>
            </w:r>
            <w:proofErr w:type="spellEnd"/>
            <w:r w:rsidR="0008643B" w:rsidRPr="0008643B">
              <w:rPr>
                <w:szCs w:val="24"/>
              </w:rPr>
              <w:t xml:space="preserve">, с Знаменка с. </w:t>
            </w:r>
            <w:proofErr w:type="spellStart"/>
            <w:r w:rsidR="0008643B" w:rsidRPr="0008643B">
              <w:rPr>
                <w:szCs w:val="24"/>
              </w:rPr>
              <w:t>Владимировака</w:t>
            </w:r>
            <w:proofErr w:type="spellEnd"/>
            <w:r w:rsidR="0008643B" w:rsidRPr="0008643B">
              <w:rPr>
                <w:szCs w:val="24"/>
              </w:rPr>
              <w:t xml:space="preserve"> с. Семеновка г. с. Пригородное г. с. </w:t>
            </w:r>
            <w:proofErr w:type="spellStart"/>
            <w:r w:rsidR="0008643B" w:rsidRPr="0008643B">
              <w:rPr>
                <w:szCs w:val="24"/>
              </w:rPr>
              <w:t>Куатовка</w:t>
            </w:r>
            <w:proofErr w:type="spellEnd"/>
            <w:r w:rsidR="0008643B" w:rsidRPr="0008643B">
              <w:rPr>
                <w:szCs w:val="24"/>
              </w:rPr>
              <w:t xml:space="preserve">, </w:t>
            </w:r>
            <w:r w:rsidRPr="0008643B">
              <w:rPr>
                <w:szCs w:val="24"/>
              </w:rPr>
              <w:t>муниципального округа г. Славгорода</w:t>
            </w:r>
          </w:p>
        </w:tc>
      </w:tr>
    </w:tbl>
    <w:p w14:paraId="1E7293BC" w14:textId="56C62BAE" w:rsidR="00E9042D" w:rsidRDefault="00E9042D" w:rsidP="003C7BBC">
      <w:pPr>
        <w:ind w:firstLine="0"/>
      </w:pPr>
    </w:p>
    <w:sectPr w:rsidR="00E9042D" w:rsidSect="003C7BBC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D03"/>
    <w:multiLevelType w:val="hybridMultilevel"/>
    <w:tmpl w:val="87728DBE"/>
    <w:lvl w:ilvl="0" w:tplc="966A086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24229C"/>
    <w:multiLevelType w:val="hybridMultilevel"/>
    <w:tmpl w:val="31F8683C"/>
    <w:lvl w:ilvl="0" w:tplc="87A674C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FD4DE0"/>
    <w:multiLevelType w:val="multilevel"/>
    <w:tmpl w:val="B5D073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4716583">
    <w:abstractNumId w:val="0"/>
  </w:num>
  <w:num w:numId="2" w16cid:durableId="1293251976">
    <w:abstractNumId w:val="1"/>
  </w:num>
  <w:num w:numId="3" w16cid:durableId="953252863">
    <w:abstractNumId w:val="2"/>
  </w:num>
  <w:num w:numId="4" w16cid:durableId="1536120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A7"/>
    <w:rsid w:val="0008643B"/>
    <w:rsid w:val="000900E2"/>
    <w:rsid w:val="0009275D"/>
    <w:rsid w:val="001A5A7A"/>
    <w:rsid w:val="00370414"/>
    <w:rsid w:val="003A3012"/>
    <w:rsid w:val="003C7BBC"/>
    <w:rsid w:val="00400925"/>
    <w:rsid w:val="005D3251"/>
    <w:rsid w:val="00702045"/>
    <w:rsid w:val="00705EA7"/>
    <w:rsid w:val="009B2064"/>
    <w:rsid w:val="009E3559"/>
    <w:rsid w:val="00B367F7"/>
    <w:rsid w:val="00BC6B4E"/>
    <w:rsid w:val="00CA4A82"/>
    <w:rsid w:val="00E9042D"/>
    <w:rsid w:val="00F02F93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D578"/>
  <w15:chartTrackingRefBased/>
  <w15:docId w15:val="{838FCFF9-7C78-4CCC-8FC9-C2DF7977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045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546"/>
    <w:pPr>
      <w:keepNext/>
      <w:keepLines/>
      <w:numPr>
        <w:numId w:val="3"/>
      </w:numPr>
      <w:spacing w:line="360" w:lineRule="auto"/>
      <w:ind w:firstLine="709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11"/>
    <w:next w:val="a"/>
    <w:link w:val="20"/>
    <w:uiPriority w:val="9"/>
    <w:semiHidden/>
    <w:unhideWhenUsed/>
    <w:qFormat/>
    <w:rsid w:val="0009275D"/>
    <w:pPr>
      <w:keepNext/>
      <w:keepLines/>
      <w:tabs>
        <w:tab w:val="num" w:pos="720"/>
      </w:tabs>
      <w:spacing w:before="100" w:beforeAutospacing="1"/>
      <w:ind w:left="1429" w:hanging="3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54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275D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70414"/>
    <w:pPr>
      <w:spacing w:line="360" w:lineRule="auto"/>
    </w:pPr>
    <w:rPr>
      <w:rFonts w:eastAsiaTheme="minorEastAsia" w:cstheme="minorBidi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370414"/>
    <w:pPr>
      <w:spacing w:line="360" w:lineRule="auto"/>
      <w:ind w:left="284"/>
    </w:pPr>
    <w:rPr>
      <w:rFonts w:eastAsiaTheme="minorEastAsia" w:cstheme="minorBidi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70414"/>
    <w:pPr>
      <w:spacing w:line="360" w:lineRule="auto"/>
      <w:ind w:left="142"/>
    </w:pPr>
    <w:rPr>
      <w:rFonts w:eastAsiaTheme="minorEastAsia" w:cstheme="minorBidi"/>
      <w:lang w:eastAsia="ru-RU"/>
    </w:rPr>
  </w:style>
  <w:style w:type="paragraph" w:customStyle="1" w:styleId="ConsPlusNormal">
    <w:name w:val="ConsPlusNormal"/>
    <w:rsid w:val="005D32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table" w:styleId="a3">
    <w:name w:val="Table Grid"/>
    <w:basedOn w:val="a1"/>
    <w:uiPriority w:val="39"/>
    <w:rsid w:val="001A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F5EE-0D67-4E6A-82AA-4F3EE6A3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2023-08-30T06:52:00Z</dcterms:created>
  <dcterms:modified xsi:type="dcterms:W3CDTF">2023-08-31T06:47:00Z</dcterms:modified>
</cp:coreProperties>
</file>